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FD6" w:rsidRPr="00C43337" w:rsidRDefault="00E07FD6" w:rsidP="00E07FD6">
      <w:pPr>
        <w:pStyle w:val="2"/>
        <w:jc w:val="both"/>
        <w:rPr>
          <w:b/>
          <w:sz w:val="24"/>
          <w:szCs w:val="24"/>
        </w:rPr>
      </w:pPr>
      <w:r w:rsidRPr="00C43337">
        <w:rPr>
          <w:sz w:val="24"/>
          <w:szCs w:val="24"/>
        </w:rPr>
        <w:t>13.</w:t>
      </w:r>
      <w:r w:rsidRPr="00C43337">
        <w:rPr>
          <w:b/>
          <w:sz w:val="24"/>
          <w:szCs w:val="24"/>
        </w:rPr>
        <w:t xml:space="preserve"> Практическое занятие </w:t>
      </w:r>
    </w:p>
    <w:p w:rsidR="00E07FD6" w:rsidRDefault="00E07FD6" w:rsidP="00E07FD6">
      <w:pPr>
        <w:pStyle w:val="2"/>
        <w:jc w:val="both"/>
        <w:rPr>
          <w:sz w:val="24"/>
          <w:szCs w:val="24"/>
        </w:rPr>
      </w:pPr>
      <w:r w:rsidRPr="00C43337">
        <w:rPr>
          <w:sz w:val="24"/>
          <w:szCs w:val="24"/>
        </w:rPr>
        <w:t>Написание сетки вещания на один день любой телекомпании по выбору. Разбор программ дня данной телекомпании.</w:t>
      </w:r>
    </w:p>
    <w:p w:rsidR="00E07FD6" w:rsidRDefault="00E07FD6" w:rsidP="00E07FD6">
      <w:pPr>
        <w:pStyle w:val="a3"/>
        <w:rPr>
          <w:sz w:val="24"/>
          <w:szCs w:val="24"/>
        </w:rPr>
      </w:pPr>
      <w:r>
        <w:rPr>
          <w:sz w:val="24"/>
          <w:szCs w:val="24"/>
        </w:rPr>
        <w:t>Контрольные вопросы:</w:t>
      </w:r>
    </w:p>
    <w:p w:rsidR="00E07FD6" w:rsidRDefault="00E07FD6" w:rsidP="00E07FD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1.Написание сетки вещания на один день любой </w:t>
      </w:r>
      <w:proofErr w:type="spellStart"/>
      <w:r>
        <w:rPr>
          <w:sz w:val="24"/>
          <w:szCs w:val="24"/>
        </w:rPr>
        <w:t>телерадикомпании</w:t>
      </w:r>
      <w:proofErr w:type="spellEnd"/>
      <w:r>
        <w:rPr>
          <w:sz w:val="24"/>
          <w:szCs w:val="24"/>
        </w:rPr>
        <w:t>.</w:t>
      </w:r>
    </w:p>
    <w:p w:rsidR="00E07FD6" w:rsidRDefault="00E07FD6" w:rsidP="00E07FD6">
      <w:pPr>
        <w:pStyle w:val="a3"/>
        <w:rPr>
          <w:sz w:val="24"/>
          <w:szCs w:val="24"/>
        </w:rPr>
      </w:pPr>
      <w:r>
        <w:rPr>
          <w:sz w:val="24"/>
          <w:szCs w:val="24"/>
        </w:rPr>
        <w:t>2.Написание сетки вещания на одну неделю.</w:t>
      </w:r>
    </w:p>
    <w:p w:rsidR="00E07FD6" w:rsidRPr="00C43337" w:rsidRDefault="00E07FD6" w:rsidP="00E07FD6">
      <w:pPr>
        <w:pStyle w:val="a3"/>
        <w:rPr>
          <w:sz w:val="24"/>
          <w:szCs w:val="24"/>
        </w:rPr>
      </w:pPr>
      <w:r>
        <w:rPr>
          <w:sz w:val="24"/>
          <w:szCs w:val="24"/>
        </w:rPr>
        <w:t>3.Специфика сеток вещания разных компаний, станций.</w:t>
      </w:r>
    </w:p>
    <w:p w:rsidR="00E07FD6" w:rsidRPr="00C43337" w:rsidRDefault="00E07FD6" w:rsidP="00E07FD6">
      <w:pPr>
        <w:pStyle w:val="2"/>
        <w:jc w:val="both"/>
        <w:rPr>
          <w:sz w:val="24"/>
          <w:szCs w:val="24"/>
        </w:rPr>
      </w:pPr>
    </w:p>
    <w:p w:rsidR="00C8798B" w:rsidRDefault="00C8798B"/>
    <w:sectPr w:rsidR="00C8798B" w:rsidSect="00C8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FD6"/>
    <w:rsid w:val="001C0478"/>
    <w:rsid w:val="004913C2"/>
    <w:rsid w:val="00583040"/>
    <w:rsid w:val="00C8798B"/>
    <w:rsid w:val="00E0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07FD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07F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E07F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07F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2015-01-09T03:58:00Z</dcterms:created>
  <dcterms:modified xsi:type="dcterms:W3CDTF">2015-01-09T03:58:00Z</dcterms:modified>
</cp:coreProperties>
</file>